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E71966" w:rsidRDefault="00D41960" w:rsidP="00D41960">
      <w:pPr>
        <w:jc w:val="center"/>
        <w:rPr>
          <w:b/>
        </w:rPr>
      </w:pPr>
      <w:r w:rsidRPr="00E71966">
        <w:rPr>
          <w:b/>
        </w:rPr>
        <w:t>ИНФОРМАЦИОННЫЙ ОБЗОР ПРЕССЫ</w:t>
      </w:r>
    </w:p>
    <w:p w:rsidR="00D41960" w:rsidRPr="00E71966" w:rsidRDefault="00D41960" w:rsidP="00757581">
      <w:pPr>
        <w:rPr>
          <w:b/>
        </w:rPr>
      </w:pPr>
    </w:p>
    <w:p w:rsidR="00E22522" w:rsidRPr="00E71966" w:rsidRDefault="007F15B2" w:rsidP="002E19AE">
      <w:pPr>
        <w:pBdr>
          <w:bottom w:val="single" w:sz="6" w:space="0" w:color="auto"/>
        </w:pBdr>
        <w:jc w:val="center"/>
        <w:rPr>
          <w:b/>
        </w:rPr>
      </w:pPr>
      <w:r w:rsidRPr="00E71966">
        <w:rPr>
          <w:b/>
        </w:rPr>
        <w:t>05</w:t>
      </w:r>
      <w:r w:rsidR="00EF221A" w:rsidRPr="00E71966">
        <w:rPr>
          <w:b/>
        </w:rPr>
        <w:t>.</w:t>
      </w:r>
      <w:r w:rsidR="00181AB5" w:rsidRPr="00E71966">
        <w:rPr>
          <w:b/>
        </w:rPr>
        <w:t>0</w:t>
      </w:r>
      <w:r w:rsidR="009D415B" w:rsidRPr="00E71966">
        <w:rPr>
          <w:b/>
        </w:rPr>
        <w:t>7</w:t>
      </w:r>
      <w:r w:rsidR="00507DE6" w:rsidRPr="00E71966">
        <w:rPr>
          <w:b/>
        </w:rPr>
        <w:t>.2016</w:t>
      </w:r>
    </w:p>
    <w:p w:rsidR="003E3F36" w:rsidRDefault="003E3F36" w:rsidP="00AA0D58">
      <w:pPr>
        <w:pBdr>
          <w:bottom w:val="single" w:sz="6" w:space="0" w:color="auto"/>
        </w:pBdr>
        <w:jc w:val="center"/>
        <w:rPr>
          <w:b/>
          <w:i/>
        </w:rPr>
      </w:pPr>
      <w:bookmarkStart w:id="0" w:name="_GoBack"/>
      <w:bookmarkEnd w:id="0"/>
    </w:p>
    <w:p w:rsidR="00B12134" w:rsidRPr="002047B7" w:rsidRDefault="00B12134" w:rsidP="00B12134">
      <w:pPr>
        <w:jc w:val="both"/>
        <w:rPr>
          <w:b/>
          <w:color w:val="000000"/>
        </w:rPr>
      </w:pPr>
    </w:p>
    <w:p w:rsidR="007F15B2" w:rsidRPr="00B40CA9" w:rsidRDefault="007F15B2" w:rsidP="007F15B2">
      <w:pPr>
        <w:jc w:val="both"/>
        <w:rPr>
          <w:b/>
          <w:color w:val="000000"/>
        </w:rPr>
      </w:pPr>
      <w:r w:rsidRPr="00B40CA9">
        <w:rPr>
          <w:b/>
          <w:color w:val="000000"/>
        </w:rPr>
        <w:t>Правительство оставило без изменений переиз</w:t>
      </w:r>
      <w:r>
        <w:rPr>
          <w:b/>
          <w:color w:val="000000"/>
        </w:rPr>
        <w:t>бранный в мае совет директоров «РЖД»</w:t>
      </w:r>
    </w:p>
    <w:p w:rsidR="007F15B2" w:rsidRDefault="007F15B2" w:rsidP="007F15B2">
      <w:pPr>
        <w:jc w:val="both"/>
        <w:rPr>
          <w:color w:val="000000"/>
        </w:rPr>
      </w:pPr>
      <w:proofErr w:type="gramStart"/>
      <w:r>
        <w:rPr>
          <w:color w:val="000000"/>
        </w:rPr>
        <w:t>В «майский»</w:t>
      </w:r>
      <w:r w:rsidRPr="00B40CA9">
        <w:rPr>
          <w:color w:val="000000"/>
        </w:rPr>
        <w:t xml:space="preserve"> состав совета вошли вице-премьер РФ Аркадий </w:t>
      </w:r>
      <w:proofErr w:type="spellStart"/>
      <w:r w:rsidRPr="00B40CA9">
        <w:rPr>
          <w:color w:val="000000"/>
        </w:rPr>
        <w:t>Дворкович</w:t>
      </w:r>
      <w:proofErr w:type="spellEnd"/>
      <w:r w:rsidRPr="00B40CA9">
        <w:rPr>
          <w:color w:val="000000"/>
        </w:rPr>
        <w:t>, руководитель Российског</w:t>
      </w:r>
      <w:r>
        <w:rPr>
          <w:color w:val="000000"/>
        </w:rPr>
        <w:t>о фонда прямых инвестиций</w:t>
      </w:r>
      <w:r w:rsidRPr="00B40CA9">
        <w:rPr>
          <w:color w:val="000000"/>
        </w:rPr>
        <w:t xml:space="preserve"> Кирилл Дмитриев, заместители глав Минфина, Минэкономразвития и Минтранса Андрей Иванов, Николай </w:t>
      </w:r>
      <w:proofErr w:type="spellStart"/>
      <w:r w:rsidRPr="00B40CA9">
        <w:rPr>
          <w:color w:val="000000"/>
        </w:rPr>
        <w:t>Подгузо</w:t>
      </w:r>
      <w:r>
        <w:rPr>
          <w:color w:val="000000"/>
        </w:rPr>
        <w:t>в</w:t>
      </w:r>
      <w:proofErr w:type="spellEnd"/>
      <w:r>
        <w:rPr>
          <w:color w:val="000000"/>
        </w:rPr>
        <w:t xml:space="preserve"> и Алексей </w:t>
      </w:r>
      <w:proofErr w:type="spellStart"/>
      <w:r>
        <w:rPr>
          <w:color w:val="000000"/>
        </w:rPr>
        <w:t>Цыденов</w:t>
      </w:r>
      <w:proofErr w:type="spellEnd"/>
      <w:r>
        <w:rPr>
          <w:color w:val="000000"/>
        </w:rPr>
        <w:t>, президент «РЖД»</w:t>
      </w:r>
      <w:r w:rsidRPr="00B40CA9">
        <w:rPr>
          <w:color w:val="000000"/>
        </w:rPr>
        <w:t xml:space="preserve"> Олег Белозёров, председатели советов дир</w:t>
      </w:r>
      <w:r>
        <w:rPr>
          <w:color w:val="000000"/>
        </w:rPr>
        <w:t>екторов группы «ЕСН» и «Русской холдинговой компании»</w:t>
      </w:r>
      <w:r w:rsidRPr="00B40CA9">
        <w:rPr>
          <w:color w:val="000000"/>
        </w:rPr>
        <w:t xml:space="preserve"> Григорий Березкин и Александр Рязанов, бывший председатель правления </w:t>
      </w:r>
      <w:proofErr w:type="spellStart"/>
      <w:r w:rsidRPr="00B40CA9">
        <w:rPr>
          <w:color w:val="000000"/>
        </w:rPr>
        <w:t>Deutsche</w:t>
      </w:r>
      <w:proofErr w:type="spellEnd"/>
      <w:r w:rsidRPr="00B40CA9">
        <w:rPr>
          <w:color w:val="000000"/>
        </w:rPr>
        <w:t xml:space="preserve"> </w:t>
      </w:r>
      <w:proofErr w:type="spellStart"/>
      <w:r w:rsidRPr="00B40CA9">
        <w:rPr>
          <w:color w:val="000000"/>
        </w:rPr>
        <w:t>Bahn</w:t>
      </w:r>
      <w:proofErr w:type="spellEnd"/>
      <w:r w:rsidRPr="00B40CA9">
        <w:rPr>
          <w:color w:val="000000"/>
        </w:rPr>
        <w:t xml:space="preserve"> </w:t>
      </w:r>
      <w:proofErr w:type="spellStart"/>
      <w:r w:rsidRPr="00B40CA9">
        <w:rPr>
          <w:color w:val="000000"/>
        </w:rPr>
        <w:t>Хартмут</w:t>
      </w:r>
      <w:proofErr w:type="spellEnd"/>
      <w:r w:rsidRPr="00B40CA9">
        <w:rPr>
          <w:color w:val="000000"/>
        </w:rPr>
        <w:t xml:space="preserve"> </w:t>
      </w:r>
      <w:proofErr w:type="spellStart"/>
      <w:r w:rsidRPr="00B40CA9">
        <w:rPr>
          <w:color w:val="000000"/>
        </w:rPr>
        <w:t>Медорн</w:t>
      </w:r>
      <w:proofErr w:type="spellEnd"/>
      <w:r w:rsidRPr="00B40CA9">
        <w:rPr>
          <w:color w:val="000000"/>
        </w:rPr>
        <w:t>.</w:t>
      </w:r>
      <w:proofErr w:type="gramEnd"/>
    </w:p>
    <w:p w:rsidR="007F15B2" w:rsidRDefault="007F15B2" w:rsidP="007F15B2">
      <w:pPr>
        <w:jc w:val="both"/>
        <w:rPr>
          <w:color w:val="000000"/>
        </w:rPr>
      </w:pPr>
      <w:hyperlink r:id="rId6" w:history="1">
        <w:r w:rsidRPr="003F6AA9">
          <w:rPr>
            <w:rStyle w:val="a3"/>
          </w:rPr>
          <w:t>http://press.rzd.ru/smi/public/ru?STRUCTURE_ID=2&amp;layer_id=5050&amp;refererLayerId=5049&amp;id=294210</w:t>
        </w:r>
      </w:hyperlink>
    </w:p>
    <w:p w:rsidR="007F15B2" w:rsidRDefault="007F15B2" w:rsidP="007F15B2">
      <w:pPr>
        <w:jc w:val="both"/>
        <w:rPr>
          <w:b/>
          <w:color w:val="000000"/>
        </w:rPr>
      </w:pPr>
    </w:p>
    <w:p w:rsidR="007F15B2" w:rsidRDefault="007F15B2" w:rsidP="007F15B2">
      <w:pPr>
        <w:jc w:val="both"/>
        <w:rPr>
          <w:b/>
          <w:color w:val="000000"/>
        </w:rPr>
      </w:pPr>
    </w:p>
    <w:p w:rsidR="007F15B2" w:rsidRPr="009245D6" w:rsidRDefault="007F15B2" w:rsidP="007F15B2">
      <w:pPr>
        <w:jc w:val="both"/>
        <w:rPr>
          <w:b/>
          <w:color w:val="000000"/>
        </w:rPr>
      </w:pPr>
      <w:r w:rsidRPr="009245D6">
        <w:rPr>
          <w:b/>
          <w:color w:val="000000"/>
        </w:rPr>
        <w:t xml:space="preserve">РЖД направит на выплату дивидендов 302 </w:t>
      </w:r>
      <w:proofErr w:type="gramStart"/>
      <w:r w:rsidRPr="009245D6">
        <w:rPr>
          <w:b/>
          <w:color w:val="000000"/>
        </w:rPr>
        <w:t>млн</w:t>
      </w:r>
      <w:proofErr w:type="gramEnd"/>
      <w:r w:rsidRPr="009245D6">
        <w:rPr>
          <w:b/>
          <w:color w:val="000000"/>
        </w:rPr>
        <w:t xml:space="preserve"> рублей чистой прибыли и 15,9 млн в резервный фонд</w:t>
      </w:r>
    </w:p>
    <w:p w:rsidR="007F15B2" w:rsidRDefault="007F15B2" w:rsidP="007F15B2">
      <w:pPr>
        <w:jc w:val="both"/>
        <w:rPr>
          <w:color w:val="000000"/>
        </w:rPr>
      </w:pPr>
      <w:r w:rsidRPr="009245D6">
        <w:rPr>
          <w:color w:val="000000"/>
        </w:rPr>
        <w:t xml:space="preserve">ОАО «Российские железные </w:t>
      </w:r>
      <w:r>
        <w:rPr>
          <w:color w:val="000000"/>
        </w:rPr>
        <w:t xml:space="preserve">дороги» </w:t>
      </w:r>
      <w:r w:rsidRPr="009245D6">
        <w:rPr>
          <w:color w:val="000000"/>
        </w:rPr>
        <w:t>направит на выплату дивидендов за 2015 год 95% чистой прибыли по российским стандартам бухгалтерского учета (РСБУ) и 5% в резервный фонд, сообщает ТАСС.</w:t>
      </w:r>
    </w:p>
    <w:p w:rsidR="007F15B2" w:rsidRDefault="007F15B2" w:rsidP="007F15B2">
      <w:pPr>
        <w:jc w:val="both"/>
        <w:rPr>
          <w:color w:val="000000"/>
        </w:rPr>
      </w:pPr>
      <w:hyperlink r:id="rId7" w:history="1">
        <w:r w:rsidRPr="003F6AA9">
          <w:rPr>
            <w:rStyle w:val="a3"/>
          </w:rPr>
          <w:t>http://www.kommersant.ru/doc/3030220</w:t>
        </w:r>
      </w:hyperlink>
    </w:p>
    <w:p w:rsidR="007F15B2" w:rsidRDefault="007F15B2" w:rsidP="007F15B2">
      <w:pPr>
        <w:jc w:val="both"/>
        <w:rPr>
          <w:color w:val="000000"/>
        </w:rPr>
      </w:pPr>
    </w:p>
    <w:p w:rsidR="007F15B2" w:rsidRPr="009245D6" w:rsidRDefault="007F15B2" w:rsidP="007F15B2">
      <w:pPr>
        <w:jc w:val="both"/>
        <w:rPr>
          <w:color w:val="000000"/>
        </w:rPr>
      </w:pPr>
    </w:p>
    <w:p w:rsidR="007F15B2" w:rsidRPr="009245D6" w:rsidRDefault="007F15B2" w:rsidP="007F15B2">
      <w:pPr>
        <w:jc w:val="both"/>
        <w:rPr>
          <w:b/>
          <w:color w:val="000000"/>
        </w:rPr>
      </w:pPr>
      <w:r w:rsidRPr="009245D6">
        <w:rPr>
          <w:b/>
          <w:color w:val="000000"/>
        </w:rPr>
        <w:t xml:space="preserve">Ставка </w:t>
      </w:r>
      <w:r>
        <w:rPr>
          <w:b/>
          <w:color w:val="000000"/>
        </w:rPr>
        <w:t>15-20-го купонов по облигациям «РЖД»</w:t>
      </w:r>
      <w:r w:rsidRPr="009245D6">
        <w:rPr>
          <w:b/>
          <w:color w:val="000000"/>
        </w:rPr>
        <w:t xml:space="preserve"> серии 18 составит 8,45% годовых</w:t>
      </w:r>
    </w:p>
    <w:p w:rsidR="007F15B2" w:rsidRDefault="007F15B2" w:rsidP="007F15B2">
      <w:pPr>
        <w:jc w:val="both"/>
        <w:rPr>
          <w:color w:val="000000"/>
        </w:rPr>
      </w:pPr>
      <w:r>
        <w:rPr>
          <w:color w:val="000000"/>
        </w:rPr>
        <w:t>ОАО «РЖД»</w:t>
      </w:r>
      <w:r w:rsidRPr="009245D6">
        <w:rPr>
          <w:color w:val="000000"/>
        </w:rPr>
        <w:t xml:space="preserve"> установило ставку 15-20-го купонов по облигациям серии 18 в размере 8,45% годовых, говорится в сообщении компании. Начисленный купонный доход на одну облигацию выпуска за указанные купонные периоды составит 42,13</w:t>
      </w:r>
      <w:r>
        <w:rPr>
          <w:color w:val="000000"/>
        </w:rPr>
        <w:t xml:space="preserve"> руб. </w:t>
      </w:r>
      <w:r w:rsidRPr="009245D6">
        <w:rPr>
          <w:color w:val="000000"/>
        </w:rPr>
        <w:t xml:space="preserve">Выпуск номинальным объемом 15 млрд. рублей был размещен 27 июля 2009 года с погашением в 2019 году. Ставка полугодового купона на 14-й купонный период составляет 9,25% </w:t>
      </w:r>
      <w:proofErr w:type="gramStart"/>
      <w:r w:rsidRPr="009245D6">
        <w:rPr>
          <w:color w:val="000000"/>
        </w:rPr>
        <w:t>годовых</w:t>
      </w:r>
      <w:proofErr w:type="gramEnd"/>
      <w:r w:rsidRPr="009245D6">
        <w:rPr>
          <w:color w:val="000000"/>
        </w:rPr>
        <w:t>.</w:t>
      </w:r>
    </w:p>
    <w:p w:rsidR="007F15B2" w:rsidRDefault="007F15B2" w:rsidP="007F15B2">
      <w:pPr>
        <w:jc w:val="both"/>
        <w:rPr>
          <w:color w:val="000000"/>
        </w:rPr>
      </w:pPr>
      <w:hyperlink r:id="rId8" w:history="1">
        <w:r w:rsidRPr="003F6AA9">
          <w:rPr>
            <w:rStyle w:val="a3"/>
          </w:rPr>
          <w:t>http://bonds.finam.ru/news/item/stavka-15-20-go-kuponov-po-obligaciyam-rzhd-serii-18-sostavit-8-45-godovyx/</w:t>
        </w:r>
      </w:hyperlink>
    </w:p>
    <w:p w:rsidR="00B40CA9" w:rsidRDefault="00B40CA9" w:rsidP="00B40CA9">
      <w:pPr>
        <w:jc w:val="both"/>
        <w:rPr>
          <w:color w:val="000000"/>
        </w:rPr>
      </w:pPr>
    </w:p>
    <w:p w:rsidR="007F15B2" w:rsidRPr="00B40CA9" w:rsidRDefault="007F15B2" w:rsidP="00B40CA9">
      <w:pPr>
        <w:jc w:val="both"/>
        <w:rPr>
          <w:color w:val="000000"/>
        </w:rPr>
      </w:pPr>
    </w:p>
    <w:p w:rsidR="00B40CA9" w:rsidRPr="00B40CA9" w:rsidRDefault="00B40CA9" w:rsidP="00B40CA9">
      <w:pPr>
        <w:jc w:val="both"/>
        <w:rPr>
          <w:b/>
          <w:color w:val="000000"/>
        </w:rPr>
      </w:pPr>
      <w:r>
        <w:rPr>
          <w:b/>
          <w:color w:val="000000"/>
        </w:rPr>
        <w:t>Экс-глава «РЖД Логистики»</w:t>
      </w:r>
      <w:r w:rsidRPr="00B40CA9">
        <w:rPr>
          <w:b/>
          <w:color w:val="000000"/>
        </w:rPr>
        <w:t xml:space="preserve"> Павел Соколов назначен первым замглавы НМТП</w:t>
      </w:r>
    </w:p>
    <w:p w:rsidR="00B40CA9" w:rsidRPr="00B40CA9" w:rsidRDefault="00B40CA9" w:rsidP="00B40CA9">
      <w:pPr>
        <w:jc w:val="both"/>
        <w:rPr>
          <w:color w:val="000000"/>
        </w:rPr>
      </w:pPr>
      <w:r w:rsidRPr="00B40CA9">
        <w:rPr>
          <w:color w:val="000000"/>
        </w:rPr>
        <w:t>Паве</w:t>
      </w:r>
      <w:r>
        <w:rPr>
          <w:color w:val="000000"/>
        </w:rPr>
        <w:t>л Соколов, ранее возглавлявший «РЖД Логистику»</w:t>
      </w:r>
      <w:r w:rsidRPr="00B40CA9">
        <w:rPr>
          <w:color w:val="000000"/>
        </w:rPr>
        <w:t>, назначен первым замес</w:t>
      </w:r>
      <w:r>
        <w:rPr>
          <w:color w:val="000000"/>
        </w:rPr>
        <w:t>тителем генерального директора «</w:t>
      </w:r>
      <w:r w:rsidRPr="00B40CA9">
        <w:rPr>
          <w:color w:val="000000"/>
        </w:rPr>
        <w:t xml:space="preserve">Новороссийского </w:t>
      </w:r>
      <w:r>
        <w:rPr>
          <w:color w:val="000000"/>
        </w:rPr>
        <w:t>морского торгового порта»</w:t>
      </w:r>
      <w:r w:rsidRPr="00B40CA9">
        <w:rPr>
          <w:color w:val="000000"/>
        </w:rPr>
        <w:t xml:space="preserve">. Об этом </w:t>
      </w:r>
      <w:r>
        <w:rPr>
          <w:color w:val="000000"/>
        </w:rPr>
        <w:t>сообщается в пресс-релизе НМТП. «</w:t>
      </w:r>
      <w:r w:rsidRPr="00B40CA9">
        <w:rPr>
          <w:color w:val="000000"/>
        </w:rPr>
        <w:t>Павел Владимирович имеет многолетний опыт работы на международном рынке перевозок, что позволит ему решать задачи, стоящие перед НМТП на совр</w:t>
      </w:r>
      <w:r>
        <w:rPr>
          <w:color w:val="000000"/>
        </w:rPr>
        <w:t>еменном этапе развития компании»</w:t>
      </w:r>
      <w:r w:rsidRPr="00B40CA9">
        <w:rPr>
          <w:color w:val="000000"/>
        </w:rPr>
        <w:t xml:space="preserve">, - цитирует пресс-служба слова главы НМТП Султана </w:t>
      </w:r>
      <w:proofErr w:type="spellStart"/>
      <w:r w:rsidRPr="00B40CA9">
        <w:rPr>
          <w:color w:val="000000"/>
        </w:rPr>
        <w:t>Батова</w:t>
      </w:r>
      <w:proofErr w:type="spellEnd"/>
      <w:r w:rsidRPr="00B40CA9">
        <w:rPr>
          <w:color w:val="000000"/>
        </w:rPr>
        <w:t>.</w:t>
      </w:r>
    </w:p>
    <w:p w:rsidR="00F46D23" w:rsidRDefault="00B40CA9" w:rsidP="00B40CA9">
      <w:pPr>
        <w:jc w:val="both"/>
        <w:rPr>
          <w:color w:val="000000"/>
        </w:rPr>
      </w:pPr>
      <w:hyperlink r:id="rId9" w:history="1">
        <w:r w:rsidRPr="003F6AA9">
          <w:rPr>
            <w:rStyle w:val="a3"/>
          </w:rPr>
          <w:t>http://tass.ru/transport/3428849</w:t>
        </w:r>
      </w:hyperlink>
    </w:p>
    <w:p w:rsidR="00B40CA9" w:rsidRDefault="00B40CA9" w:rsidP="00B40CA9">
      <w:pPr>
        <w:jc w:val="both"/>
        <w:rPr>
          <w:color w:val="000000"/>
        </w:rPr>
      </w:pPr>
    </w:p>
    <w:p w:rsidR="007F15B2" w:rsidRPr="007F15B2" w:rsidRDefault="007F15B2" w:rsidP="009245D6">
      <w:pPr>
        <w:jc w:val="both"/>
        <w:rPr>
          <w:color w:val="000000"/>
        </w:rPr>
      </w:pPr>
    </w:p>
    <w:p w:rsidR="009245D6" w:rsidRPr="009245D6" w:rsidRDefault="009245D6" w:rsidP="009245D6">
      <w:pPr>
        <w:jc w:val="both"/>
        <w:rPr>
          <w:b/>
          <w:color w:val="000000"/>
        </w:rPr>
      </w:pPr>
      <w:r w:rsidRPr="009245D6">
        <w:rPr>
          <w:b/>
          <w:color w:val="000000"/>
        </w:rPr>
        <w:t>«Перешивка» железной дороги на Сахалине на колею 1520 завершится к 2019 году</w:t>
      </w:r>
    </w:p>
    <w:p w:rsidR="009245D6" w:rsidRDefault="009245D6" w:rsidP="009245D6">
      <w:pPr>
        <w:jc w:val="both"/>
        <w:rPr>
          <w:color w:val="000000"/>
        </w:rPr>
      </w:pPr>
      <w:r w:rsidRPr="009245D6">
        <w:rPr>
          <w:color w:val="000000"/>
        </w:rPr>
        <w:t>В период масштабной реконструкции железной дороги на Сахалине будут задействованы альтернативные схемы грузопотока морским и автомобильным транспортом</w:t>
      </w:r>
      <w:r>
        <w:rPr>
          <w:color w:val="000000"/>
        </w:rPr>
        <w:t>.</w:t>
      </w:r>
    </w:p>
    <w:p w:rsidR="009245D6" w:rsidRDefault="009245D6" w:rsidP="009245D6">
      <w:pPr>
        <w:jc w:val="both"/>
        <w:rPr>
          <w:color w:val="000000"/>
        </w:rPr>
      </w:pPr>
      <w:hyperlink r:id="rId10" w:history="1">
        <w:r w:rsidRPr="003F6AA9">
          <w:rPr>
            <w:rStyle w:val="a3"/>
          </w:rPr>
          <w:t>http://www.gudok.ru/infrastructure/?ID=1342442</w:t>
        </w:r>
      </w:hyperlink>
    </w:p>
    <w:p w:rsidR="007F15B2" w:rsidRDefault="007F15B2" w:rsidP="007F15B2">
      <w:pPr>
        <w:jc w:val="both"/>
        <w:rPr>
          <w:color w:val="000000"/>
        </w:rPr>
      </w:pPr>
    </w:p>
    <w:p w:rsidR="007F15B2" w:rsidRPr="009245D6" w:rsidRDefault="007F15B2" w:rsidP="007F15B2">
      <w:pPr>
        <w:jc w:val="both"/>
        <w:rPr>
          <w:b/>
          <w:color w:val="000000"/>
        </w:rPr>
      </w:pPr>
    </w:p>
    <w:p w:rsidR="007F15B2" w:rsidRPr="009245D6" w:rsidRDefault="007F15B2" w:rsidP="007F15B2">
      <w:pPr>
        <w:jc w:val="both"/>
        <w:rPr>
          <w:b/>
          <w:color w:val="000000"/>
        </w:rPr>
      </w:pPr>
      <w:r w:rsidRPr="009245D6">
        <w:rPr>
          <w:b/>
          <w:color w:val="000000"/>
        </w:rPr>
        <w:t>Логичное решение</w:t>
      </w:r>
    </w:p>
    <w:p w:rsidR="007F15B2" w:rsidRDefault="007F15B2" w:rsidP="007F15B2">
      <w:pPr>
        <w:jc w:val="both"/>
        <w:rPr>
          <w:color w:val="000000"/>
        </w:rPr>
      </w:pPr>
      <w:r w:rsidRPr="009245D6">
        <w:rPr>
          <w:color w:val="000000"/>
        </w:rPr>
        <w:t xml:space="preserve">В </w:t>
      </w:r>
      <w:proofErr w:type="gramStart"/>
      <w:r w:rsidRPr="009245D6">
        <w:rPr>
          <w:color w:val="000000"/>
        </w:rPr>
        <w:t>районе</w:t>
      </w:r>
      <w:proofErr w:type="gramEnd"/>
      <w:r w:rsidRPr="009245D6">
        <w:rPr>
          <w:color w:val="000000"/>
        </w:rPr>
        <w:t xml:space="preserve"> трансграничного моста через Амур будут проводиться подработка грузов, их комп</w:t>
      </w:r>
      <w:r>
        <w:rPr>
          <w:color w:val="000000"/>
        </w:rPr>
        <w:t xml:space="preserve">лектование и таможенная очистка. </w:t>
      </w:r>
      <w:r w:rsidRPr="009245D6">
        <w:rPr>
          <w:color w:val="000000"/>
        </w:rPr>
        <w:t xml:space="preserve">У железнодорожного мостового перехода через Амур </w:t>
      </w:r>
      <w:proofErr w:type="spellStart"/>
      <w:r w:rsidRPr="009245D6">
        <w:rPr>
          <w:color w:val="000000"/>
        </w:rPr>
        <w:t>Нижнеленинское</w:t>
      </w:r>
      <w:proofErr w:type="spellEnd"/>
      <w:r w:rsidRPr="009245D6">
        <w:rPr>
          <w:color w:val="000000"/>
        </w:rPr>
        <w:t xml:space="preserve"> </w:t>
      </w:r>
      <w:r>
        <w:rPr>
          <w:color w:val="000000"/>
        </w:rPr>
        <w:t xml:space="preserve">– </w:t>
      </w:r>
      <w:proofErr w:type="spellStart"/>
      <w:r>
        <w:rPr>
          <w:color w:val="000000"/>
        </w:rPr>
        <w:t>Тунцзян</w:t>
      </w:r>
      <w:proofErr w:type="spellEnd"/>
      <w:r w:rsidRPr="009245D6">
        <w:rPr>
          <w:color w:val="000000"/>
        </w:rPr>
        <w:t>, строительство которого должно завершиться летом 2018 года, появится логистический парк.</w:t>
      </w:r>
    </w:p>
    <w:p w:rsidR="007F15B2" w:rsidRDefault="007F15B2" w:rsidP="007F15B2">
      <w:pPr>
        <w:jc w:val="both"/>
        <w:rPr>
          <w:color w:val="000000"/>
        </w:rPr>
      </w:pPr>
      <w:hyperlink r:id="rId11" w:history="1">
        <w:r w:rsidRPr="003F6AA9">
          <w:rPr>
            <w:rStyle w:val="a3"/>
          </w:rPr>
          <w:t>http://www.gudok.ru/newspaper/?ID=1342489&amp;archive=2016.07.05</w:t>
        </w:r>
      </w:hyperlink>
    </w:p>
    <w:p w:rsidR="007F15B2" w:rsidRDefault="007F15B2" w:rsidP="007F15B2">
      <w:pPr>
        <w:jc w:val="both"/>
        <w:rPr>
          <w:b/>
          <w:color w:val="000000"/>
        </w:rPr>
      </w:pPr>
    </w:p>
    <w:p w:rsidR="007F15B2" w:rsidRDefault="007F15B2" w:rsidP="007F15B2">
      <w:pPr>
        <w:jc w:val="both"/>
        <w:rPr>
          <w:b/>
          <w:color w:val="000000"/>
        </w:rPr>
      </w:pPr>
    </w:p>
    <w:p w:rsidR="007F15B2" w:rsidRPr="007F15B2" w:rsidRDefault="007F15B2" w:rsidP="007F15B2">
      <w:pPr>
        <w:jc w:val="both"/>
        <w:rPr>
          <w:b/>
          <w:color w:val="000000"/>
        </w:rPr>
      </w:pPr>
      <w:r w:rsidRPr="007F15B2">
        <w:rPr>
          <w:b/>
          <w:color w:val="000000"/>
        </w:rPr>
        <w:t>На Приволжской железной дороге продолжается мод</w:t>
      </w:r>
      <w:r>
        <w:rPr>
          <w:b/>
          <w:color w:val="000000"/>
        </w:rPr>
        <w:t>ернизация пассажирских платформ</w:t>
      </w:r>
    </w:p>
    <w:p w:rsidR="007F15B2" w:rsidRDefault="007F15B2" w:rsidP="007F15B2">
      <w:pPr>
        <w:jc w:val="both"/>
        <w:rPr>
          <w:color w:val="000000"/>
        </w:rPr>
      </w:pPr>
      <w:r w:rsidRPr="007F15B2">
        <w:rPr>
          <w:color w:val="000000"/>
        </w:rPr>
        <w:t>Для повышения качества обслуживания и безопасности пассажиров на Приволжской магистрали в 2016 году продолжатся работы по капитальному и текущему</w:t>
      </w:r>
      <w:r>
        <w:rPr>
          <w:color w:val="000000"/>
        </w:rPr>
        <w:t xml:space="preserve"> ремонту пассажирских платформ. </w:t>
      </w:r>
      <w:r w:rsidRPr="007F15B2">
        <w:rPr>
          <w:color w:val="000000"/>
        </w:rPr>
        <w:t xml:space="preserve">С начала года на остановочных платформах и станциях </w:t>
      </w:r>
      <w:proofErr w:type="spellStart"/>
      <w:r w:rsidRPr="007F15B2">
        <w:rPr>
          <w:color w:val="000000"/>
        </w:rPr>
        <w:t>ПривЖД</w:t>
      </w:r>
      <w:proofErr w:type="spellEnd"/>
      <w:r w:rsidRPr="007F15B2">
        <w:rPr>
          <w:color w:val="000000"/>
        </w:rPr>
        <w:t xml:space="preserve"> уже установлено 126 навесов, защищающих пассажиров от солнца или дождя. До конца года планируется поставить еще 133 </w:t>
      </w:r>
      <w:proofErr w:type="gramStart"/>
      <w:r w:rsidRPr="007F15B2">
        <w:rPr>
          <w:color w:val="000000"/>
        </w:rPr>
        <w:t>аналогичных</w:t>
      </w:r>
      <w:proofErr w:type="gramEnd"/>
      <w:r w:rsidRPr="007F15B2">
        <w:rPr>
          <w:color w:val="000000"/>
        </w:rPr>
        <w:t xml:space="preserve"> навеса. Кроме того, продолжается установка малых архитектурных форм, к числу которых относятся урны и скамейки (802 объектов), а также осветительного оборудования.</w:t>
      </w:r>
    </w:p>
    <w:p w:rsidR="007F15B2" w:rsidRDefault="007F15B2" w:rsidP="007F15B2">
      <w:pPr>
        <w:jc w:val="both"/>
        <w:rPr>
          <w:color w:val="000000"/>
        </w:rPr>
      </w:pPr>
      <w:hyperlink r:id="rId12" w:history="1">
        <w:r w:rsidRPr="003F6AA9">
          <w:rPr>
            <w:rStyle w:val="a3"/>
          </w:rPr>
          <w:t>http://press.rzd.ru/news/public/ru?STRUCTURE_ID=656&amp;layer_id=4069&amp;refererLayerId=4067&amp;refererPageId=704&amp;id=88196</w:t>
        </w:r>
      </w:hyperlink>
      <w:r>
        <w:rPr>
          <w:color w:val="000000"/>
        </w:rPr>
        <w:t xml:space="preserve"> </w:t>
      </w:r>
    </w:p>
    <w:p w:rsidR="007F15B2" w:rsidRDefault="007F15B2" w:rsidP="007F15B2">
      <w:pPr>
        <w:jc w:val="both"/>
        <w:rPr>
          <w:color w:val="000000"/>
        </w:rPr>
      </w:pPr>
    </w:p>
    <w:p w:rsidR="007F15B2" w:rsidRDefault="007F15B2" w:rsidP="007F15B2">
      <w:pPr>
        <w:jc w:val="both"/>
        <w:rPr>
          <w:color w:val="000000"/>
        </w:rPr>
      </w:pPr>
    </w:p>
    <w:p w:rsidR="007F15B2" w:rsidRPr="009245D6" w:rsidRDefault="007F15B2" w:rsidP="007F15B2">
      <w:pPr>
        <w:jc w:val="both"/>
        <w:rPr>
          <w:b/>
          <w:color w:val="000000"/>
        </w:rPr>
      </w:pPr>
      <w:r w:rsidRPr="009245D6">
        <w:rPr>
          <w:b/>
          <w:color w:val="000000"/>
        </w:rPr>
        <w:t>Автоматизация рабочих процессов приносит эффект</w:t>
      </w:r>
    </w:p>
    <w:p w:rsidR="007F15B2" w:rsidRDefault="007F15B2" w:rsidP="007F15B2">
      <w:pPr>
        <w:jc w:val="both"/>
        <w:rPr>
          <w:color w:val="000000"/>
        </w:rPr>
      </w:pPr>
      <w:r w:rsidRPr="009245D6">
        <w:rPr>
          <w:color w:val="000000"/>
        </w:rPr>
        <w:t>На железных дорогах реализуют отраслевой проект повыш</w:t>
      </w:r>
      <w:r>
        <w:rPr>
          <w:color w:val="000000"/>
        </w:rPr>
        <w:t xml:space="preserve">ения производительности труда. </w:t>
      </w:r>
      <w:r w:rsidRPr="009245D6">
        <w:rPr>
          <w:color w:val="000000"/>
        </w:rPr>
        <w:t>Предложения по его совершенствованию обсудили участники прошедшего в АО «ВНИИЖТ» заседания Объединённого учёного совета ОАО «РЖД».</w:t>
      </w:r>
    </w:p>
    <w:p w:rsidR="007F15B2" w:rsidRDefault="007F15B2" w:rsidP="007F15B2">
      <w:pPr>
        <w:jc w:val="both"/>
        <w:rPr>
          <w:color w:val="000000"/>
        </w:rPr>
      </w:pPr>
      <w:hyperlink r:id="rId13" w:history="1">
        <w:r w:rsidRPr="003F6AA9">
          <w:rPr>
            <w:rStyle w:val="a3"/>
          </w:rPr>
          <w:t>http://www.gudok.ru/newspaper/?ID=1342510&amp;archive=2016.07.05</w:t>
        </w:r>
      </w:hyperlink>
    </w:p>
    <w:p w:rsidR="009245D6" w:rsidRPr="009245D6" w:rsidRDefault="009245D6" w:rsidP="009245D6">
      <w:pPr>
        <w:jc w:val="both"/>
        <w:rPr>
          <w:color w:val="000000"/>
        </w:rPr>
      </w:pPr>
    </w:p>
    <w:p w:rsidR="009245D6" w:rsidRPr="009245D6" w:rsidRDefault="009245D6" w:rsidP="009245D6">
      <w:pPr>
        <w:jc w:val="both"/>
        <w:rPr>
          <w:color w:val="000000"/>
        </w:rPr>
      </w:pPr>
    </w:p>
    <w:p w:rsidR="009245D6" w:rsidRDefault="009245D6" w:rsidP="009245D6">
      <w:pPr>
        <w:jc w:val="both"/>
        <w:rPr>
          <w:color w:val="000000"/>
        </w:rPr>
      </w:pPr>
    </w:p>
    <w:p w:rsidR="009245D6" w:rsidRDefault="009245D6" w:rsidP="009245D6">
      <w:pPr>
        <w:jc w:val="both"/>
        <w:rPr>
          <w:color w:val="000000"/>
        </w:rPr>
      </w:pPr>
    </w:p>
    <w:p w:rsidR="009245D6" w:rsidRPr="009245D6" w:rsidRDefault="009245D6" w:rsidP="009245D6">
      <w:pPr>
        <w:jc w:val="both"/>
        <w:rPr>
          <w:color w:val="000000"/>
        </w:rPr>
      </w:pPr>
    </w:p>
    <w:p w:rsidR="009245D6" w:rsidRPr="005B3CA7" w:rsidRDefault="009245D6" w:rsidP="009245D6">
      <w:pPr>
        <w:jc w:val="both"/>
        <w:rPr>
          <w:color w:val="000000"/>
        </w:rPr>
      </w:pPr>
    </w:p>
    <w:sectPr w:rsidR="009245D6" w:rsidRPr="005B3CA7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09E5"/>
    <w:rsid w:val="000D13AD"/>
    <w:rsid w:val="000D15BF"/>
    <w:rsid w:val="000D34DA"/>
    <w:rsid w:val="000D38E8"/>
    <w:rsid w:val="000D3941"/>
    <w:rsid w:val="000D429B"/>
    <w:rsid w:val="000E1BE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61BE4"/>
    <w:rsid w:val="001658C3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A6803"/>
    <w:rsid w:val="001B044F"/>
    <w:rsid w:val="001B1A17"/>
    <w:rsid w:val="001B1F7F"/>
    <w:rsid w:val="001B41BD"/>
    <w:rsid w:val="001C24CC"/>
    <w:rsid w:val="001C6A1D"/>
    <w:rsid w:val="001E0279"/>
    <w:rsid w:val="001E197F"/>
    <w:rsid w:val="001E3940"/>
    <w:rsid w:val="001E57E3"/>
    <w:rsid w:val="001E7751"/>
    <w:rsid w:val="001F1538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61153"/>
    <w:rsid w:val="0026347F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71EB"/>
    <w:rsid w:val="00287FE3"/>
    <w:rsid w:val="002909F8"/>
    <w:rsid w:val="002910E9"/>
    <w:rsid w:val="00296559"/>
    <w:rsid w:val="00297888"/>
    <w:rsid w:val="002A6A27"/>
    <w:rsid w:val="002A72A0"/>
    <w:rsid w:val="002B6568"/>
    <w:rsid w:val="002C18D3"/>
    <w:rsid w:val="002C1DBC"/>
    <w:rsid w:val="002C36C1"/>
    <w:rsid w:val="002C3DDB"/>
    <w:rsid w:val="002C43BE"/>
    <w:rsid w:val="002C6792"/>
    <w:rsid w:val="002C6CCB"/>
    <w:rsid w:val="002D5071"/>
    <w:rsid w:val="002D560C"/>
    <w:rsid w:val="002D6B10"/>
    <w:rsid w:val="002E19AE"/>
    <w:rsid w:val="002E5253"/>
    <w:rsid w:val="002E7F15"/>
    <w:rsid w:val="00312727"/>
    <w:rsid w:val="0031317D"/>
    <w:rsid w:val="00320327"/>
    <w:rsid w:val="00326B55"/>
    <w:rsid w:val="00326EAD"/>
    <w:rsid w:val="003311AC"/>
    <w:rsid w:val="00331BD6"/>
    <w:rsid w:val="00333B55"/>
    <w:rsid w:val="00335637"/>
    <w:rsid w:val="00345091"/>
    <w:rsid w:val="00347C61"/>
    <w:rsid w:val="00357234"/>
    <w:rsid w:val="00357816"/>
    <w:rsid w:val="00360203"/>
    <w:rsid w:val="00364365"/>
    <w:rsid w:val="00371ED7"/>
    <w:rsid w:val="0037282B"/>
    <w:rsid w:val="003833FF"/>
    <w:rsid w:val="00385420"/>
    <w:rsid w:val="00392F84"/>
    <w:rsid w:val="00394222"/>
    <w:rsid w:val="00394543"/>
    <w:rsid w:val="00396C19"/>
    <w:rsid w:val="003A1683"/>
    <w:rsid w:val="003A409A"/>
    <w:rsid w:val="003A68C0"/>
    <w:rsid w:val="003A7202"/>
    <w:rsid w:val="003C4DE6"/>
    <w:rsid w:val="003C4E59"/>
    <w:rsid w:val="003C5E98"/>
    <w:rsid w:val="003D1DBD"/>
    <w:rsid w:val="003D3ADC"/>
    <w:rsid w:val="003E2EB2"/>
    <w:rsid w:val="003E3F36"/>
    <w:rsid w:val="003E538F"/>
    <w:rsid w:val="003F4653"/>
    <w:rsid w:val="003F4A96"/>
    <w:rsid w:val="003F7755"/>
    <w:rsid w:val="004039EA"/>
    <w:rsid w:val="00405DA0"/>
    <w:rsid w:val="00406906"/>
    <w:rsid w:val="00407691"/>
    <w:rsid w:val="00407A87"/>
    <w:rsid w:val="004107E2"/>
    <w:rsid w:val="0041454B"/>
    <w:rsid w:val="004177EC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76B1"/>
    <w:rsid w:val="00481C17"/>
    <w:rsid w:val="00483F7C"/>
    <w:rsid w:val="0048682D"/>
    <w:rsid w:val="004917AA"/>
    <w:rsid w:val="0049205B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2F7E"/>
    <w:rsid w:val="004D316C"/>
    <w:rsid w:val="004D4560"/>
    <w:rsid w:val="004D4CFC"/>
    <w:rsid w:val="004D6EF3"/>
    <w:rsid w:val="004E0D04"/>
    <w:rsid w:val="004E3E28"/>
    <w:rsid w:val="004E48FC"/>
    <w:rsid w:val="004E7251"/>
    <w:rsid w:val="004E7A28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248"/>
    <w:rsid w:val="005144C8"/>
    <w:rsid w:val="00514D74"/>
    <w:rsid w:val="00516CBB"/>
    <w:rsid w:val="00520595"/>
    <w:rsid w:val="00520B49"/>
    <w:rsid w:val="005318E2"/>
    <w:rsid w:val="0053201B"/>
    <w:rsid w:val="005330CC"/>
    <w:rsid w:val="00533552"/>
    <w:rsid w:val="00537496"/>
    <w:rsid w:val="00542C4E"/>
    <w:rsid w:val="005474AC"/>
    <w:rsid w:val="00551E3E"/>
    <w:rsid w:val="00561045"/>
    <w:rsid w:val="0056136F"/>
    <w:rsid w:val="0056364C"/>
    <w:rsid w:val="00570F9B"/>
    <w:rsid w:val="0057154E"/>
    <w:rsid w:val="00572F4C"/>
    <w:rsid w:val="005809FD"/>
    <w:rsid w:val="005851E8"/>
    <w:rsid w:val="00591128"/>
    <w:rsid w:val="005917B3"/>
    <w:rsid w:val="00593150"/>
    <w:rsid w:val="005960D4"/>
    <w:rsid w:val="00597DA4"/>
    <w:rsid w:val="005A4BD6"/>
    <w:rsid w:val="005A6E6D"/>
    <w:rsid w:val="005B059B"/>
    <w:rsid w:val="005B3CA7"/>
    <w:rsid w:val="005B7240"/>
    <w:rsid w:val="005B7F2A"/>
    <w:rsid w:val="005C0EF1"/>
    <w:rsid w:val="005C2376"/>
    <w:rsid w:val="005C355D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47B5E"/>
    <w:rsid w:val="00652BF3"/>
    <w:rsid w:val="00652C2D"/>
    <w:rsid w:val="00654C50"/>
    <w:rsid w:val="006562A3"/>
    <w:rsid w:val="006566A3"/>
    <w:rsid w:val="006573A3"/>
    <w:rsid w:val="00661E92"/>
    <w:rsid w:val="00665F4D"/>
    <w:rsid w:val="006664C1"/>
    <w:rsid w:val="00673985"/>
    <w:rsid w:val="0067561F"/>
    <w:rsid w:val="00690AD6"/>
    <w:rsid w:val="00696570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3B23"/>
    <w:rsid w:val="006D4A39"/>
    <w:rsid w:val="006D4E53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790D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33D"/>
    <w:rsid w:val="007C0D47"/>
    <w:rsid w:val="007C130A"/>
    <w:rsid w:val="007C1CED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7874"/>
    <w:rsid w:val="008015BB"/>
    <w:rsid w:val="00801F02"/>
    <w:rsid w:val="008068B8"/>
    <w:rsid w:val="00806DBF"/>
    <w:rsid w:val="008114CB"/>
    <w:rsid w:val="0081265B"/>
    <w:rsid w:val="008126EE"/>
    <w:rsid w:val="00814F62"/>
    <w:rsid w:val="00817BDE"/>
    <w:rsid w:val="00822F94"/>
    <w:rsid w:val="00824525"/>
    <w:rsid w:val="00826A69"/>
    <w:rsid w:val="0083768B"/>
    <w:rsid w:val="00844135"/>
    <w:rsid w:val="00845DB7"/>
    <w:rsid w:val="00864BF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A0ED1"/>
    <w:rsid w:val="008A125C"/>
    <w:rsid w:val="008A152A"/>
    <w:rsid w:val="008A4E9F"/>
    <w:rsid w:val="008A5081"/>
    <w:rsid w:val="008A63AD"/>
    <w:rsid w:val="008B0963"/>
    <w:rsid w:val="008B68C6"/>
    <w:rsid w:val="008C0955"/>
    <w:rsid w:val="008C3DDE"/>
    <w:rsid w:val="008D1739"/>
    <w:rsid w:val="008D1FA3"/>
    <w:rsid w:val="008D4738"/>
    <w:rsid w:val="008E07CC"/>
    <w:rsid w:val="008E0A27"/>
    <w:rsid w:val="008E0C99"/>
    <w:rsid w:val="008E0FB0"/>
    <w:rsid w:val="008E30D7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45D6"/>
    <w:rsid w:val="00925D94"/>
    <w:rsid w:val="00927336"/>
    <w:rsid w:val="00932503"/>
    <w:rsid w:val="009345A0"/>
    <w:rsid w:val="00937CC2"/>
    <w:rsid w:val="00941E92"/>
    <w:rsid w:val="009426C6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7099"/>
    <w:rsid w:val="00980E5B"/>
    <w:rsid w:val="00983E37"/>
    <w:rsid w:val="0098765A"/>
    <w:rsid w:val="009906E8"/>
    <w:rsid w:val="009944F7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C08E8"/>
    <w:rsid w:val="00AC224C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7FAB"/>
    <w:rsid w:val="00B32660"/>
    <w:rsid w:val="00B40CA9"/>
    <w:rsid w:val="00B40CC5"/>
    <w:rsid w:val="00B44FD3"/>
    <w:rsid w:val="00B51869"/>
    <w:rsid w:val="00B5215B"/>
    <w:rsid w:val="00B53007"/>
    <w:rsid w:val="00B55766"/>
    <w:rsid w:val="00B56B5A"/>
    <w:rsid w:val="00B57756"/>
    <w:rsid w:val="00B63049"/>
    <w:rsid w:val="00B6468C"/>
    <w:rsid w:val="00B65BFE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626"/>
    <w:rsid w:val="00BA3CBA"/>
    <w:rsid w:val="00BA5CE4"/>
    <w:rsid w:val="00BB42E1"/>
    <w:rsid w:val="00BB53A6"/>
    <w:rsid w:val="00BB669F"/>
    <w:rsid w:val="00BC0352"/>
    <w:rsid w:val="00BC05A1"/>
    <w:rsid w:val="00BD26C6"/>
    <w:rsid w:val="00BE2881"/>
    <w:rsid w:val="00BE2D13"/>
    <w:rsid w:val="00BE3E3C"/>
    <w:rsid w:val="00BF2D9E"/>
    <w:rsid w:val="00BF3084"/>
    <w:rsid w:val="00C00D99"/>
    <w:rsid w:val="00C05EF9"/>
    <w:rsid w:val="00C1308B"/>
    <w:rsid w:val="00C13ADC"/>
    <w:rsid w:val="00C15E78"/>
    <w:rsid w:val="00C16C50"/>
    <w:rsid w:val="00C26B0F"/>
    <w:rsid w:val="00C30279"/>
    <w:rsid w:val="00C31895"/>
    <w:rsid w:val="00C31FF4"/>
    <w:rsid w:val="00C3478F"/>
    <w:rsid w:val="00C35003"/>
    <w:rsid w:val="00C36DC1"/>
    <w:rsid w:val="00C44865"/>
    <w:rsid w:val="00C46C24"/>
    <w:rsid w:val="00C5127C"/>
    <w:rsid w:val="00C52735"/>
    <w:rsid w:val="00C62275"/>
    <w:rsid w:val="00C67874"/>
    <w:rsid w:val="00C67E86"/>
    <w:rsid w:val="00C750B5"/>
    <w:rsid w:val="00C7762C"/>
    <w:rsid w:val="00C821F5"/>
    <w:rsid w:val="00C82816"/>
    <w:rsid w:val="00C91F43"/>
    <w:rsid w:val="00C93ACB"/>
    <w:rsid w:val="00C970C2"/>
    <w:rsid w:val="00CA0258"/>
    <w:rsid w:val="00CA50CB"/>
    <w:rsid w:val="00CA749E"/>
    <w:rsid w:val="00CB10F9"/>
    <w:rsid w:val="00CC2143"/>
    <w:rsid w:val="00CC4061"/>
    <w:rsid w:val="00CC4097"/>
    <w:rsid w:val="00CC69A6"/>
    <w:rsid w:val="00CC70A7"/>
    <w:rsid w:val="00CD30F3"/>
    <w:rsid w:val="00CD377C"/>
    <w:rsid w:val="00CD603C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6FA8"/>
    <w:rsid w:val="00D21652"/>
    <w:rsid w:val="00D219AE"/>
    <w:rsid w:val="00D2573E"/>
    <w:rsid w:val="00D27C6C"/>
    <w:rsid w:val="00D30EF2"/>
    <w:rsid w:val="00D31441"/>
    <w:rsid w:val="00D34440"/>
    <w:rsid w:val="00D41960"/>
    <w:rsid w:val="00D446CA"/>
    <w:rsid w:val="00D456CA"/>
    <w:rsid w:val="00D51198"/>
    <w:rsid w:val="00D515F4"/>
    <w:rsid w:val="00D55370"/>
    <w:rsid w:val="00D64AAC"/>
    <w:rsid w:val="00D66DF6"/>
    <w:rsid w:val="00D67389"/>
    <w:rsid w:val="00D71450"/>
    <w:rsid w:val="00D72CA0"/>
    <w:rsid w:val="00D8318E"/>
    <w:rsid w:val="00D8326B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3B9B"/>
    <w:rsid w:val="00DF4681"/>
    <w:rsid w:val="00DF46E5"/>
    <w:rsid w:val="00DF4D8E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74E1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56312"/>
    <w:rsid w:val="00E6013A"/>
    <w:rsid w:val="00E61982"/>
    <w:rsid w:val="00E61BA1"/>
    <w:rsid w:val="00E64EF7"/>
    <w:rsid w:val="00E65BFD"/>
    <w:rsid w:val="00E66735"/>
    <w:rsid w:val="00E67231"/>
    <w:rsid w:val="00E71966"/>
    <w:rsid w:val="00E72A61"/>
    <w:rsid w:val="00E74854"/>
    <w:rsid w:val="00E765AA"/>
    <w:rsid w:val="00E80628"/>
    <w:rsid w:val="00E80909"/>
    <w:rsid w:val="00E90CE5"/>
    <w:rsid w:val="00E93053"/>
    <w:rsid w:val="00EB001A"/>
    <w:rsid w:val="00EB0B47"/>
    <w:rsid w:val="00EB0E09"/>
    <w:rsid w:val="00EB0E0A"/>
    <w:rsid w:val="00EB2182"/>
    <w:rsid w:val="00EB47B8"/>
    <w:rsid w:val="00EB640B"/>
    <w:rsid w:val="00EB74C3"/>
    <w:rsid w:val="00EC275A"/>
    <w:rsid w:val="00EC4F8A"/>
    <w:rsid w:val="00ED566C"/>
    <w:rsid w:val="00EE21C2"/>
    <w:rsid w:val="00EE264B"/>
    <w:rsid w:val="00EE2E86"/>
    <w:rsid w:val="00EF221A"/>
    <w:rsid w:val="00EF2FF6"/>
    <w:rsid w:val="00EF6136"/>
    <w:rsid w:val="00EF7AC4"/>
    <w:rsid w:val="00F04882"/>
    <w:rsid w:val="00F066B3"/>
    <w:rsid w:val="00F06E62"/>
    <w:rsid w:val="00F15B52"/>
    <w:rsid w:val="00F1726F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46D23"/>
    <w:rsid w:val="00F543B0"/>
    <w:rsid w:val="00F6040B"/>
    <w:rsid w:val="00F63155"/>
    <w:rsid w:val="00F63EF6"/>
    <w:rsid w:val="00F65A03"/>
    <w:rsid w:val="00F708CC"/>
    <w:rsid w:val="00F76CDA"/>
    <w:rsid w:val="00F76CF8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C0AFC"/>
    <w:rsid w:val="00FC18A5"/>
    <w:rsid w:val="00FC6042"/>
    <w:rsid w:val="00FC6767"/>
    <w:rsid w:val="00FD063C"/>
    <w:rsid w:val="00FD1707"/>
    <w:rsid w:val="00FD3DC7"/>
    <w:rsid w:val="00FD4CEF"/>
    <w:rsid w:val="00FD519B"/>
    <w:rsid w:val="00FD6798"/>
    <w:rsid w:val="00FE32EC"/>
    <w:rsid w:val="00FE493D"/>
    <w:rsid w:val="00FE50D4"/>
    <w:rsid w:val="00FE569C"/>
    <w:rsid w:val="00FE5D14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nds.finam.ru/news/item/stavka-15-20-go-kuponov-po-obligaciyam-rzhd-serii-18-sostavit-8-45-godovyx/" TargetMode="External"/><Relationship Id="rId13" Type="http://schemas.openxmlformats.org/officeDocument/2006/relationships/hyperlink" Target="http://www.gudok.ru/newspaper/?ID=1342510&amp;archive=2016.07.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mmersant.ru/doc/3030220" TargetMode="External"/><Relationship Id="rId12" Type="http://schemas.openxmlformats.org/officeDocument/2006/relationships/hyperlink" Target="http://press.rzd.ru/news/public/ru?STRUCTURE_ID=656&amp;layer_id=4069&amp;refererLayerId=4067&amp;refererPageId=704&amp;id=881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ess.rzd.ru/smi/public/ru?STRUCTURE_ID=2&amp;layer_id=5050&amp;refererLayerId=5049&amp;id=294210" TargetMode="External"/><Relationship Id="rId11" Type="http://schemas.openxmlformats.org/officeDocument/2006/relationships/hyperlink" Target="http://www.gudok.ru/newspaper/?ID=1342489&amp;archive=2016.07.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udok.ru/infrastructure/?ID=13424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ss.ru/transport/34288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C084-6475-4477-9FF3-D91932E6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2016-07-05T08:13:00Z</dcterms:created>
  <dcterms:modified xsi:type="dcterms:W3CDTF">2016-07-05T08:13:00Z</dcterms:modified>
</cp:coreProperties>
</file>